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333" w:rsidRDefault="00D26333">
      <w:pPr>
        <w:rPr>
          <w:rFonts w:ascii="Arial" w:hAnsi="Arial" w:cs="Arial"/>
          <w:color w:val="353535"/>
          <w:sz w:val="26"/>
          <w:szCs w:val="26"/>
          <w:shd w:val="clear" w:color="auto" w:fill="FAFAFA"/>
        </w:rPr>
      </w:pPr>
      <w:r>
        <w:rPr>
          <w:rFonts w:ascii="Arial" w:hAnsi="Arial" w:cs="Arial"/>
          <w:color w:val="353535"/>
          <w:sz w:val="26"/>
          <w:szCs w:val="26"/>
          <w:shd w:val="clear" w:color="auto" w:fill="FAFAFA"/>
        </w:rPr>
        <w:t>Instructions: Please answer question below in 200 words including references.</w:t>
      </w:r>
      <w:bookmarkStart w:id="0" w:name="_GoBack"/>
      <w:bookmarkEnd w:id="0"/>
    </w:p>
    <w:p w:rsidR="008A37E3" w:rsidRDefault="00D26333">
      <w:r>
        <w:rPr>
          <w:rFonts w:ascii="Arial" w:hAnsi="Arial" w:cs="Arial"/>
          <w:color w:val="353535"/>
          <w:sz w:val="26"/>
          <w:szCs w:val="26"/>
          <w:shd w:val="clear" w:color="auto" w:fill="FAFAFA"/>
        </w:rPr>
        <w:t>When Paul speaks of meeting the Lord in the clouds, how might he have expressed his thought had he flown in an airplane and looked down on the clouds?</w:t>
      </w:r>
    </w:p>
    <w:sectPr w:rsidR="008A3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33"/>
    <w:rsid w:val="002870B6"/>
    <w:rsid w:val="008A37E3"/>
    <w:rsid w:val="00912461"/>
    <w:rsid w:val="00A52E49"/>
    <w:rsid w:val="00A56BAA"/>
    <w:rsid w:val="00D2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D192F"/>
  <w15:chartTrackingRefBased/>
  <w15:docId w15:val="{B9E2F99D-716F-4C05-AB45-793056F5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 Bridges</dc:creator>
  <cp:keywords/>
  <dc:description/>
  <cp:lastModifiedBy>Lyle Bridges</cp:lastModifiedBy>
  <cp:revision>1</cp:revision>
  <dcterms:created xsi:type="dcterms:W3CDTF">2017-06-07T16:54:00Z</dcterms:created>
  <dcterms:modified xsi:type="dcterms:W3CDTF">2017-06-07T16:58:00Z</dcterms:modified>
</cp:coreProperties>
</file>